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0" w:rsidRDefault="007C75C0" w:rsidP="007C75C0">
      <w:r>
        <w:t xml:space="preserve">An overview of the Directorate of Health Affairs in </w:t>
      </w:r>
      <w:proofErr w:type="spellStart"/>
      <w:r>
        <w:t>Jerash</w:t>
      </w:r>
      <w:proofErr w:type="spellEnd"/>
      <w:r>
        <w:t xml:space="preserve"> Governorate</w:t>
      </w:r>
    </w:p>
    <w:p w:rsidR="007C75C0" w:rsidRDefault="007C75C0" w:rsidP="007C75C0">
      <w:r>
        <w:t>1. General characteristics of the governorate</w:t>
      </w:r>
    </w:p>
    <w:p w:rsidR="007C75C0" w:rsidRDefault="007C75C0" w:rsidP="007C75C0"/>
    <w:p w:rsidR="007C75C0" w:rsidRDefault="007C75C0" w:rsidP="007C75C0">
      <w:proofErr w:type="spellStart"/>
      <w:r>
        <w:t>Jerash</w:t>
      </w:r>
      <w:proofErr w:type="spellEnd"/>
      <w:r>
        <w:t xml:space="preserve"> Governorate is located to the north of the capital, Amman, and it is one of the governorates of the Northern Territory. The governorate is famous for the ancient city of </w:t>
      </w:r>
      <w:proofErr w:type="spellStart"/>
      <w:r>
        <w:t>Jerash</w:t>
      </w:r>
      <w:proofErr w:type="spellEnd"/>
      <w:r>
        <w:t>, the eastern baths, and the site of the two pools. It is also famous for its agricultural lands, the most important of which are olives, grapes, citrus, and field crops.</w:t>
      </w:r>
    </w:p>
    <w:p w:rsidR="007C75C0" w:rsidRDefault="007C75C0" w:rsidP="007C75C0">
      <w:r>
        <w:t>About the governorate:</w:t>
      </w:r>
    </w:p>
    <w:p w:rsidR="007C75C0" w:rsidRDefault="007C75C0" w:rsidP="007C75C0"/>
    <w:p w:rsidR="007C75C0" w:rsidRDefault="007C75C0" w:rsidP="007C75C0">
      <w:proofErr w:type="spellStart"/>
      <w:r>
        <w:rPr>
          <w:rFonts w:hint="cs"/>
          <w:rtl/>
          <w:lang w:bidi="ar-JO"/>
        </w:rPr>
        <w:t>-</w:t>
      </w:r>
      <w:proofErr w:type="spellEnd"/>
      <w:r>
        <w:t xml:space="preserve"> Its population is about (200300) until the end of the year (2019), which is (3%) of the Kingdom's population.</w:t>
      </w:r>
    </w:p>
    <w:p w:rsidR="007C75C0" w:rsidRDefault="007C75C0" w:rsidP="007C75C0"/>
    <w:p w:rsidR="007C75C0" w:rsidRDefault="007C75C0" w:rsidP="007C75C0">
      <w:proofErr w:type="spellStart"/>
      <w:r>
        <w:rPr>
          <w:rFonts w:hint="cs"/>
          <w:rtl/>
        </w:rPr>
        <w:t>-</w:t>
      </w:r>
      <w:proofErr w:type="spellEnd"/>
      <w:r>
        <w:t xml:space="preserve"> Its area is 410 km2, or 0.005% of the Kingdom's area.</w:t>
      </w:r>
    </w:p>
    <w:p w:rsidR="007C75C0" w:rsidRDefault="007C75C0" w:rsidP="007C75C0">
      <w:proofErr w:type="spellStart"/>
      <w:r>
        <w:rPr>
          <w:rFonts w:hint="cs"/>
          <w:rtl/>
        </w:rPr>
        <w:t>-</w:t>
      </w:r>
      <w:proofErr w:type="spellEnd"/>
      <w:r>
        <w:t xml:space="preserve"> Population density rate (475 / citizen per square kilometer)</w:t>
      </w:r>
    </w:p>
    <w:p w:rsidR="007C75C0" w:rsidRDefault="007C75C0" w:rsidP="007C75C0">
      <w:proofErr w:type="spellStart"/>
      <w:r>
        <w:t>Jerash</w:t>
      </w:r>
      <w:proofErr w:type="spellEnd"/>
      <w:r>
        <w:t xml:space="preserve"> Governmental Hospital:</w:t>
      </w:r>
    </w:p>
    <w:p w:rsidR="007C75C0" w:rsidRDefault="007C75C0" w:rsidP="007C75C0">
      <w:r>
        <w:t>          The number of beds (159) beds</w:t>
      </w:r>
    </w:p>
    <w:p w:rsidR="007C75C0" w:rsidRDefault="007C75C0" w:rsidP="007C75C0">
      <w:r>
        <w:t>          Occupancy rate: 60%</w:t>
      </w:r>
    </w:p>
    <w:p w:rsidR="007C75C0" w:rsidRDefault="007C75C0" w:rsidP="007C75C0"/>
    <w:p w:rsidR="007C75C0" w:rsidRDefault="007C75C0" w:rsidP="007C75C0">
      <w:proofErr w:type="spellStart"/>
      <w:r>
        <w:rPr>
          <w:rFonts w:hint="cs"/>
          <w:rtl/>
        </w:rPr>
        <w:t>-</w:t>
      </w:r>
      <w:proofErr w:type="spellEnd"/>
      <w:r>
        <w:t xml:space="preserve"> The number of health centers (27) health centers</w:t>
      </w:r>
    </w:p>
    <w:p w:rsidR="007C75C0" w:rsidRDefault="007C75C0" w:rsidP="007C75C0">
      <w:proofErr w:type="spellStart"/>
      <w:r>
        <w:rPr>
          <w:rFonts w:hint="cs"/>
          <w:rtl/>
        </w:rPr>
        <w:t>-</w:t>
      </w:r>
      <w:proofErr w:type="spellEnd"/>
      <w:r>
        <w:t xml:space="preserve"> (3) comprehensive health center (</w:t>
      </w:r>
      <w:proofErr w:type="spellStart"/>
      <w:r>
        <w:t>Jerash</w:t>
      </w:r>
      <w:proofErr w:type="spellEnd"/>
      <w:r w:rsidRPr="007C75C0">
        <w:t xml:space="preserve"> Comprehensive</w:t>
      </w:r>
      <w:r>
        <w:t xml:space="preserve"> and Al-</w:t>
      </w:r>
      <w:proofErr w:type="spellStart"/>
      <w:r>
        <w:t>Razi</w:t>
      </w:r>
      <w:proofErr w:type="spellEnd"/>
      <w:r>
        <w:t xml:space="preserve"> </w:t>
      </w:r>
      <w:r w:rsidRPr="007C75C0">
        <w:t>Comprehensive</w:t>
      </w:r>
      <w:r>
        <w:t xml:space="preserve"> Health Center and Burma </w:t>
      </w:r>
      <w:r w:rsidRPr="007C75C0">
        <w:t>Comprehensive</w:t>
      </w:r>
      <w:r>
        <w:t xml:space="preserve"> Health Center)</w:t>
      </w:r>
    </w:p>
    <w:p w:rsidR="007C75C0" w:rsidRDefault="007C75C0" w:rsidP="007C75C0">
      <w:proofErr w:type="spellStart"/>
      <w:r>
        <w:rPr>
          <w:rFonts w:hint="cs"/>
          <w:rtl/>
        </w:rPr>
        <w:t>-</w:t>
      </w:r>
      <w:proofErr w:type="spellEnd"/>
      <w:r>
        <w:t xml:space="preserve"> (18) primary health centers</w:t>
      </w:r>
    </w:p>
    <w:p w:rsidR="007C75C0" w:rsidRDefault="007C75C0" w:rsidP="007C75C0">
      <w:proofErr w:type="spellStart"/>
      <w:r>
        <w:rPr>
          <w:rFonts w:hint="cs"/>
          <w:rtl/>
        </w:rPr>
        <w:t>-</w:t>
      </w:r>
      <w:proofErr w:type="spellEnd"/>
      <w:r>
        <w:t xml:space="preserve"> (6) </w:t>
      </w:r>
      <w:proofErr w:type="spellStart"/>
      <w:r>
        <w:t>sccondary</w:t>
      </w:r>
      <w:proofErr w:type="spellEnd"/>
      <w:r>
        <w:t>-health centers</w:t>
      </w:r>
    </w:p>
    <w:p w:rsidR="007C75C0" w:rsidRDefault="007C75C0" w:rsidP="007C75C0">
      <w:proofErr w:type="spellStart"/>
      <w:r>
        <w:rPr>
          <w:rFonts w:hint="cs"/>
          <w:rtl/>
        </w:rPr>
        <w:t>-</w:t>
      </w:r>
      <w:proofErr w:type="spellEnd"/>
      <w:r>
        <w:t xml:space="preserve"> (18) health centers providing maternity and childhood services.</w:t>
      </w:r>
    </w:p>
    <w:p w:rsidR="007C75C0" w:rsidRDefault="007C75C0" w:rsidP="007C75C0">
      <w:proofErr w:type="spellStart"/>
      <w:r>
        <w:rPr>
          <w:rFonts w:hint="cs"/>
          <w:rtl/>
        </w:rPr>
        <w:t>-</w:t>
      </w:r>
      <w:proofErr w:type="spellEnd"/>
      <w:r>
        <w:t xml:space="preserve">(21) Dental clinics in health centers that provide dental health services in addition to the dental service of the </w:t>
      </w:r>
      <w:proofErr w:type="spellStart"/>
      <w:r>
        <w:t>Jerash</w:t>
      </w:r>
      <w:proofErr w:type="spellEnd"/>
      <w:r>
        <w:t xml:space="preserve"> Center for Care and Rehabilitation of the Ministry of Social Development.</w:t>
      </w:r>
    </w:p>
    <w:p w:rsidR="00262190" w:rsidRDefault="007C75C0" w:rsidP="007C75C0">
      <w:r>
        <w:t>All health centers provide services: general medicine, ambulance and emergency, pharmacy, school health, public health, health education.</w:t>
      </w:r>
    </w:p>
    <w:p w:rsidR="007C75C0" w:rsidRDefault="007C75C0" w:rsidP="007C75C0"/>
    <w:p w:rsidR="007C75C0" w:rsidRDefault="007C75C0" w:rsidP="007C75C0"/>
    <w:sectPr w:rsidR="007C75C0" w:rsidSect="002621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D43"/>
    <w:multiLevelType w:val="hybridMultilevel"/>
    <w:tmpl w:val="25AA5E7E"/>
    <w:lvl w:ilvl="0" w:tplc="D390B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03A8B"/>
    <w:rsid w:val="00262190"/>
    <w:rsid w:val="00336226"/>
    <w:rsid w:val="007C75C0"/>
    <w:rsid w:val="00D0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jarash</dc:creator>
  <cp:keywords/>
  <dc:description/>
  <cp:lastModifiedBy>jarash</cp:lastModifiedBy>
  <cp:revision>5</cp:revision>
  <cp:lastPrinted>2020-02-16T09:46:00Z</cp:lastPrinted>
  <dcterms:created xsi:type="dcterms:W3CDTF">2020-02-16T09:44:00Z</dcterms:created>
  <dcterms:modified xsi:type="dcterms:W3CDTF">2020-02-16T10:12:00Z</dcterms:modified>
</cp:coreProperties>
</file>